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D89E" w14:textId="77777777" w:rsidR="008E01A6" w:rsidRDefault="003A2FE2" w:rsidP="008E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2310EA1" wp14:editId="5F0B3AE3">
            <wp:simplePos x="0" y="0"/>
            <wp:positionH relativeFrom="column">
              <wp:posOffset>-252095</wp:posOffset>
            </wp:positionH>
            <wp:positionV relativeFrom="paragraph">
              <wp:posOffset>-137795</wp:posOffset>
            </wp:positionV>
            <wp:extent cx="1390650" cy="1754505"/>
            <wp:effectExtent l="19050" t="0" r="0" b="0"/>
            <wp:wrapThrough wrapText="bothSides">
              <wp:wrapPolygon edited="0">
                <wp:start x="-296" y="0"/>
                <wp:lineTo x="-296" y="21342"/>
                <wp:lineTo x="21600" y="21342"/>
                <wp:lineTo x="21600" y="0"/>
                <wp:lineTo x="-296" y="0"/>
              </wp:wrapPolygon>
            </wp:wrapThrough>
            <wp:docPr id="2" name="Obraz 2" descr="P101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1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5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1A6">
        <w:rPr>
          <w:rFonts w:ascii="Times New Roman" w:hAnsi="Times New Roman" w:cs="Times New Roman"/>
          <w:sz w:val="24"/>
          <w:szCs w:val="24"/>
        </w:rPr>
        <w:t>Gminny Ośrodek Kultury we Frysztaku</w:t>
      </w:r>
    </w:p>
    <w:p w14:paraId="0C7D0DC7" w14:textId="77777777" w:rsidR="008E01A6" w:rsidRDefault="008E01A6" w:rsidP="008E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Powiatowe Centrum Kultury i Turystyki w Wiśniowej</w:t>
      </w:r>
    </w:p>
    <w:p w14:paraId="34863FBE" w14:textId="77777777" w:rsidR="008E01A6" w:rsidRDefault="008E01A6" w:rsidP="008E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zapraszają do udziału </w:t>
      </w:r>
    </w:p>
    <w:p w14:paraId="1D483B8F" w14:textId="77777777" w:rsidR="008E01A6" w:rsidRDefault="008E01A6" w:rsidP="008E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63B28">
        <w:rPr>
          <w:rFonts w:ascii="Times New Roman" w:hAnsi="Times New Roman" w:cs="Times New Roman"/>
          <w:sz w:val="24"/>
          <w:szCs w:val="24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POWIATOWEJ WYSTAWIE PLASTYKI DZIECI i MŁODZIEŻY</w:t>
      </w:r>
    </w:p>
    <w:p w14:paraId="7721A720" w14:textId="77777777" w:rsidR="003A2FE2" w:rsidRDefault="003A2FE2" w:rsidP="008E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157015" w14:textId="77777777" w:rsidR="003A2FE2" w:rsidRDefault="003A2FE2" w:rsidP="008E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79C068" w14:textId="77777777" w:rsidR="008E01A6" w:rsidRPr="003A2FE2" w:rsidRDefault="008E01A6" w:rsidP="008E0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FE2">
        <w:rPr>
          <w:rFonts w:ascii="Times New Roman" w:hAnsi="Times New Roman" w:cs="Times New Roman"/>
          <w:sz w:val="28"/>
          <w:szCs w:val="28"/>
        </w:rPr>
        <w:t xml:space="preserve"> „POMNIKI I ZABYTKI - POWIATU STRZYŻOWSKIEGO ”</w:t>
      </w:r>
    </w:p>
    <w:p w14:paraId="6FD70309" w14:textId="77777777" w:rsidR="008E01A6" w:rsidRDefault="008E01A6" w:rsidP="008E01A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69C6562" w14:textId="77777777" w:rsidR="003A2FE2" w:rsidRDefault="003A2FE2" w:rsidP="008E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A36D8" w14:textId="77777777" w:rsidR="003A2FE2" w:rsidRPr="003A2FE2" w:rsidRDefault="003A2FE2" w:rsidP="003A2FE2">
      <w:pPr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3A2FE2">
        <w:rPr>
          <w:rFonts w:ascii="Times New Roman" w:hAnsi="Times New Roman" w:cs="Times New Roman"/>
          <w:noProof/>
          <w:sz w:val="20"/>
          <w:szCs w:val="20"/>
        </w:rPr>
        <w:t>Kościół Świętej Trójcy w Czudcu, Radosław Wójtowicz lat 8, OK Czudec( reprodukcja z archiwum GOK - 2010 r.)</w:t>
      </w:r>
    </w:p>
    <w:p w14:paraId="2C46D8EF" w14:textId="77777777" w:rsidR="008E01A6" w:rsidRDefault="008E01A6" w:rsidP="008E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wystawy:</w:t>
      </w:r>
    </w:p>
    <w:p w14:paraId="34FD01D8" w14:textId="77777777" w:rsidR="008E01A6" w:rsidRDefault="008E01A6" w:rsidP="008E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 popularyzacja piękna i wartości pomnik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zabytków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Powiatu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Strzyżowskiego</w:t>
      </w:r>
      <w:proofErr w:type="spellEnd"/>
    </w:p>
    <w:p w14:paraId="693C9E12" w14:textId="77777777" w:rsidR="008E01A6" w:rsidRDefault="008E01A6" w:rsidP="008E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rozwój talentów plastycznych, wymiana doświadczeń</w:t>
      </w:r>
    </w:p>
    <w:p w14:paraId="55891A3D" w14:textId="77777777" w:rsidR="008E01A6" w:rsidRDefault="008E01A6" w:rsidP="008E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Tematem</w:t>
      </w:r>
      <w:r>
        <w:rPr>
          <w:rFonts w:ascii="Times New Roman" w:hAnsi="Times New Roman" w:cs="Times New Roman"/>
          <w:sz w:val="24"/>
          <w:szCs w:val="24"/>
        </w:rPr>
        <w:t xml:space="preserve"> wystawy są pomniki i zabytki Powiatu Strzyżowskiego. Prosimy </w:t>
      </w:r>
      <w:proofErr w:type="spellStart"/>
      <w:r>
        <w:rPr>
          <w:rFonts w:ascii="Times New Roman" w:hAnsi="Times New Roman" w:cs="Times New Roman"/>
          <w:sz w:val="24"/>
          <w:szCs w:val="24"/>
        </w:rPr>
        <w:t>zwr</w:t>
      </w:r>
      <w:r>
        <w:rPr>
          <w:rFonts w:ascii="Times New Roman" w:hAnsi="Times New Roman" w:cs="Times New Roman"/>
          <w:sz w:val="24"/>
          <w:szCs w:val="24"/>
          <w:lang w:val="en-US"/>
        </w:rPr>
        <w:t>ócić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uwagę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bogactwo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różnorodność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architektury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pomników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swej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miejscowości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udokumentowanie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ich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istnienia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pomocą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środków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plastycznych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C0801D" w14:textId="77777777" w:rsidR="008E01A6" w:rsidRDefault="008E01A6" w:rsidP="008E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Z niecierpliwością oczekujemy na ciekawe interpretacje plastyczne pomnik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zabytków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naszego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powiatu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FF85DD" w14:textId="77777777" w:rsidR="008E01A6" w:rsidRDefault="008E01A6" w:rsidP="008E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Technika</w:t>
      </w:r>
      <w:r>
        <w:rPr>
          <w:rFonts w:ascii="Times New Roman" w:hAnsi="Times New Roman" w:cs="Times New Roman"/>
          <w:sz w:val="24"/>
          <w:szCs w:val="24"/>
        </w:rPr>
        <w:t>: malarstwo, grafika, rysunek, techniki mieszane, itp.</w:t>
      </w:r>
    </w:p>
    <w:p w14:paraId="2BBF6B5E" w14:textId="77777777" w:rsidR="008E01A6" w:rsidRDefault="008E01A6" w:rsidP="008E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Format prac</w:t>
      </w:r>
      <w:r>
        <w:rPr>
          <w:rFonts w:ascii="Times New Roman" w:hAnsi="Times New Roman" w:cs="Times New Roman"/>
          <w:sz w:val="24"/>
          <w:szCs w:val="24"/>
        </w:rPr>
        <w:t>: do A 3</w:t>
      </w:r>
    </w:p>
    <w:p w14:paraId="6986C731" w14:textId="77777777" w:rsidR="008E01A6" w:rsidRDefault="008E01A6" w:rsidP="008E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</w:t>
      </w:r>
      <w:r>
        <w:rPr>
          <w:rFonts w:ascii="Times New Roman" w:hAnsi="Times New Roman" w:cs="Times New Roman"/>
          <w:sz w:val="24"/>
          <w:szCs w:val="24"/>
        </w:rPr>
        <w:t xml:space="preserve"> wystawy :</w:t>
      </w:r>
    </w:p>
    <w:p w14:paraId="72949F07" w14:textId="77777777" w:rsidR="008E01A6" w:rsidRDefault="008E01A6" w:rsidP="008E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wystawie mogą brać udział dzieci i młodzież.</w:t>
      </w:r>
      <w:r w:rsidR="003A2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Wystawa ma charakter konkursu.</w:t>
      </w:r>
    </w:p>
    <w:p w14:paraId="4AA5D5E4" w14:textId="77777777" w:rsidR="008E01A6" w:rsidRDefault="008E01A6" w:rsidP="008E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Prace oceniane będą w grupach wiekowych: 5-8 lat, 9-12 lat, 13-15 lat, 16-20 lat.</w:t>
      </w:r>
    </w:p>
    <w:p w14:paraId="570B5987" w14:textId="77777777" w:rsidR="008E01A6" w:rsidRDefault="008E01A6" w:rsidP="008E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Termin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nadsyłania prac mija dnia 4  listopada 20</w:t>
      </w:r>
      <w:r w:rsidR="0050508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63B28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r.</w:t>
      </w:r>
    </w:p>
    <w:p w14:paraId="697677BE" w14:textId="77777777" w:rsidR="008E01A6" w:rsidRDefault="008E01A6" w:rsidP="008E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 zastrzegają sobie prawo do publikowania nagrodzonych i eksponowanych prac w folderach, dyplomach, plakatach i mediach celem upowszechniania wystawy oraz do dokumentacji GOK, bez uiszczania honorarium autorskiego.</w:t>
      </w:r>
    </w:p>
    <w:p w14:paraId="00DC9CDA" w14:textId="77777777" w:rsidR="008E01A6" w:rsidRDefault="008E01A6" w:rsidP="008E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ekspozycji prace można odbierać do końca czerwca 202</w:t>
      </w:r>
      <w:r w:rsidR="00363B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A7A0F18" w14:textId="77777777" w:rsidR="008E01A6" w:rsidRDefault="008E01A6" w:rsidP="008E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odpowiada za prace nieodebrane po tym terminie.</w:t>
      </w:r>
    </w:p>
    <w:p w14:paraId="27A1D287" w14:textId="77777777" w:rsidR="008E01A6" w:rsidRDefault="008E01A6" w:rsidP="008E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 wynikach konkursu zostaną powiadomione tylko te plac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ówki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, z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których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będą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nagrodzeni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wyróżnieni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laureaci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. </w:t>
      </w:r>
    </w:p>
    <w:p w14:paraId="06165CFA" w14:textId="77777777" w:rsidR="008E01A6" w:rsidRDefault="008E01A6" w:rsidP="008E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Ważne: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 konkursie biorą udział prace z uzupełnion</w:t>
      </w:r>
      <w:r w:rsidR="009F53E1">
        <w:rPr>
          <w:rFonts w:ascii="Times New Roman" w:hAnsi="Times New Roman" w:cs="Times New Roman"/>
          <w:b/>
          <w:bCs/>
          <w:sz w:val="24"/>
          <w:szCs w:val="24"/>
          <w:u w:val="single"/>
        </w:rPr>
        <w:t>ą kartą zgłoszenia oraz podpisaną zgodą na przetwarzanie danych osobowych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53E1">
        <w:rPr>
          <w:rFonts w:ascii="Times New Roman" w:hAnsi="Times New Roman" w:cs="Times New Roman"/>
          <w:sz w:val="24"/>
          <w:szCs w:val="24"/>
        </w:rPr>
        <w:t>.</w:t>
      </w:r>
    </w:p>
    <w:p w14:paraId="22F98913" w14:textId="77777777" w:rsidR="009F53E1" w:rsidRDefault="009F53E1" w:rsidP="008E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C5A1B" w14:textId="77777777" w:rsidR="008E01A6" w:rsidRDefault="008E01A6" w:rsidP="008E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Prace należy opisać w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spos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ób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podany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niżej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naklejajac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z TYŁU PRACY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informację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zawierającą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</w:p>
    <w:p w14:paraId="26E9A8D8" w14:textId="77777777" w:rsidR="008E01A6" w:rsidRDefault="008E01A6" w:rsidP="008E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imię, nazwisko oraz wiek autora pracy, adres i telefon plac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ówki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imię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nazwisko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opiekuna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artystycznego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czcionka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dowolna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6CFF3F55" w14:textId="77777777" w:rsidR="003A2FE2" w:rsidRDefault="008E01A6" w:rsidP="008E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 PRZODU pracy w prawym dolnym rogu prosimy umieścić </w:t>
      </w:r>
      <w:r w:rsidR="00674D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nazwę przedstawionego zabytku i miejscowość oraz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imię i nazwisko autora pracy </w:t>
      </w:r>
    </w:p>
    <w:p w14:paraId="172D8A0E" w14:textId="77777777" w:rsidR="008E01A6" w:rsidRDefault="008E01A6" w:rsidP="008E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 </w:t>
      </w:r>
      <w:r w:rsidR="003A2F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rozmiar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czcionk</w:t>
      </w:r>
      <w:r w:rsidR="003A2FE2">
        <w:rPr>
          <w:rFonts w:ascii="Times New Roman" w:hAnsi="Times New Roman" w:cs="Times New Roman"/>
          <w:b/>
          <w:bCs/>
          <w:sz w:val="24"/>
          <w:szCs w:val="24"/>
          <w:u w:val="single"/>
        </w:rPr>
        <w:t>i 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11 ).</w:t>
      </w:r>
    </w:p>
    <w:p w14:paraId="4915FD66" w14:textId="77777777" w:rsidR="008E01A6" w:rsidRDefault="008E01A6" w:rsidP="008E01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BA70260" w14:textId="77777777" w:rsidR="008E01A6" w:rsidRDefault="008E01A6" w:rsidP="008E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Maksymalna ilość prac dostarczonych z danej instytucji wynosi </w:t>
      </w:r>
      <w:r w:rsidR="0050508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sztuk.</w:t>
      </w:r>
    </w:p>
    <w:p w14:paraId="0113124B" w14:textId="77777777" w:rsidR="008E01A6" w:rsidRDefault="008E01A6" w:rsidP="008E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prosimy nadsyłać na adres: </w:t>
      </w:r>
      <w:r>
        <w:rPr>
          <w:rFonts w:ascii="Times New Roman" w:hAnsi="Times New Roman" w:cs="Times New Roman"/>
          <w:b/>
          <w:bCs/>
          <w:sz w:val="24"/>
          <w:szCs w:val="24"/>
        </w:rPr>
        <w:t>Gminny Ośrodek Kultury,  38-130 Frysztak</w:t>
      </w:r>
    </w:p>
    <w:p w14:paraId="53B16CA2" w14:textId="77777777" w:rsidR="008E01A6" w:rsidRDefault="008E01A6" w:rsidP="008E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Dodatkowe informacje o konkursie można uzyskać w Ośrodku Kultury: telefon 17 277 70 44, </w:t>
      </w:r>
    </w:p>
    <w:p w14:paraId="58A17531" w14:textId="77777777" w:rsidR="00AF7884" w:rsidRPr="00AF7884" w:rsidRDefault="002B248E" w:rsidP="008E0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E01A6">
        <w:rPr>
          <w:rFonts w:ascii="Times New Roman" w:hAnsi="Times New Roman" w:cs="Times New Roman"/>
          <w:sz w:val="24"/>
          <w:szCs w:val="24"/>
        </w:rPr>
        <w:t xml:space="preserve"> koordynatora konkursu Doroty </w:t>
      </w:r>
      <w:proofErr w:type="spellStart"/>
      <w:r w:rsidR="008E01A6">
        <w:rPr>
          <w:rFonts w:ascii="Times New Roman" w:hAnsi="Times New Roman" w:cs="Times New Roman"/>
          <w:sz w:val="24"/>
          <w:szCs w:val="24"/>
        </w:rPr>
        <w:t>Wojtanowsk</w:t>
      </w:r>
      <w:r w:rsidR="00CC6D78">
        <w:rPr>
          <w:rFonts w:ascii="Times New Roman" w:hAnsi="Times New Roman" w:cs="Times New Roman"/>
          <w:sz w:val="24"/>
          <w:szCs w:val="24"/>
        </w:rPr>
        <w:t>iej</w:t>
      </w:r>
      <w:proofErr w:type="spellEnd"/>
      <w:r w:rsidR="00CC6D78">
        <w:rPr>
          <w:rFonts w:ascii="Times New Roman" w:hAnsi="Times New Roman" w:cs="Times New Roman"/>
          <w:sz w:val="24"/>
          <w:szCs w:val="24"/>
        </w:rPr>
        <w:t xml:space="preserve"> w godzinach pracy Ośrodka</w:t>
      </w:r>
      <w:r w:rsidR="00AF7884">
        <w:rPr>
          <w:rFonts w:ascii="Times New Roman" w:hAnsi="Times New Roman" w:cs="Times New Roman"/>
          <w:sz w:val="24"/>
          <w:szCs w:val="24"/>
        </w:rPr>
        <w:t>.</w:t>
      </w:r>
    </w:p>
    <w:p w14:paraId="4519C526" w14:textId="77777777" w:rsidR="008E01A6" w:rsidRDefault="00AF7884" w:rsidP="008E0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8E01A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3A2FE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8E01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14:paraId="08AD0F4F" w14:textId="7A201C44" w:rsidR="008E01A6" w:rsidRDefault="008E01A6" w:rsidP="008E0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2FE2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sectPr w:rsidR="008E01A6" w:rsidSect="00AC21C2">
      <w:pgSz w:w="12240" w:h="15840"/>
      <w:pgMar w:top="993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1A6"/>
    <w:rsid w:val="002B248E"/>
    <w:rsid w:val="00363B28"/>
    <w:rsid w:val="003A2FE2"/>
    <w:rsid w:val="00466CB5"/>
    <w:rsid w:val="004B79D5"/>
    <w:rsid w:val="0050508C"/>
    <w:rsid w:val="00674D93"/>
    <w:rsid w:val="008E01A6"/>
    <w:rsid w:val="00967E40"/>
    <w:rsid w:val="009F53E1"/>
    <w:rsid w:val="00A350B4"/>
    <w:rsid w:val="00AC1B1F"/>
    <w:rsid w:val="00AC21C2"/>
    <w:rsid w:val="00AF7884"/>
    <w:rsid w:val="00CC6D78"/>
    <w:rsid w:val="00DC0FAF"/>
    <w:rsid w:val="00E14E1A"/>
    <w:rsid w:val="00E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3499"/>
  <w15:docId w15:val="{1BF43FBB-0601-470F-9293-111C1E55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0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 Frysztak</dc:creator>
  <cp:lastModifiedBy>GOK Niebylec</cp:lastModifiedBy>
  <cp:revision>10</cp:revision>
  <cp:lastPrinted>2022-09-16T14:51:00Z</cp:lastPrinted>
  <dcterms:created xsi:type="dcterms:W3CDTF">2022-09-09T16:28:00Z</dcterms:created>
  <dcterms:modified xsi:type="dcterms:W3CDTF">2022-09-22T05:55:00Z</dcterms:modified>
</cp:coreProperties>
</file>